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近14天健康状况和</w:t>
      </w:r>
      <w:r>
        <w:rPr>
          <w:rFonts w:hint="eastAsia" w:ascii="方正小标宋简体" w:hAnsi="仿宋" w:eastAsia="方正小标宋简体" w:cs="方正小标宋简体"/>
          <w:b/>
          <w:bCs/>
          <w:color w:val="auto"/>
          <w:sz w:val="36"/>
          <w:szCs w:val="36"/>
        </w:rPr>
        <w:t>流行病学</w:t>
      </w:r>
      <w:r>
        <w:rPr>
          <w:rFonts w:hint="eastAsia" w:ascii="方正小标宋简体" w:hAnsi="仿宋" w:eastAsia="方正小标宋简体" w:cs="方正小标宋简体"/>
          <w:b/>
          <w:bCs/>
          <w:color w:val="auto"/>
          <w:sz w:val="36"/>
          <w:szCs w:val="36"/>
          <w:lang w:eastAsia="zh-CN"/>
        </w:rPr>
        <w:t>史</w:t>
      </w:r>
      <w:r>
        <w:rPr>
          <w:rFonts w:hint="eastAsia" w:ascii="方正小标宋简体" w:hAnsi="仿宋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调</w:t>
      </w:r>
      <w:r>
        <w:rPr>
          <w:rFonts w:hint="eastAsia" w:ascii="方正小标宋简体" w:hAnsi="仿宋" w:eastAsia="方正小标宋简体" w:cs="方正小标宋简体"/>
          <w:b/>
          <w:bCs/>
          <w:color w:val="auto"/>
          <w:sz w:val="36"/>
          <w:szCs w:val="36"/>
        </w:rPr>
        <w:t>查真实性承诺书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_GB2312" w:hAnsi="仿宋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</w:rPr>
        <w:t>我承诺：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以下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近十四天健康状况和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新冠肺炎流行病学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史调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查情况真实准确，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如有隐瞒，愿意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承担相应的法律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责任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基本信息</w:t>
      </w:r>
      <w:r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姓名：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性别：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年龄：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到本地之前的居住地：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从出发地到本地的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近14天健康状况和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活动轨迹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真实准确</w:t>
      </w:r>
    </w:p>
    <w:tbl>
      <w:tblPr>
        <w:tblStyle w:val="4"/>
        <w:tblW w:w="961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91"/>
        <w:gridCol w:w="1259"/>
        <w:gridCol w:w="4260"/>
        <w:gridCol w:w="108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日 期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  <w:t>体温（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℃</w:t>
            </w:r>
            <w:r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w w:val="80"/>
                <w:sz w:val="28"/>
                <w:szCs w:val="28"/>
                <w:vertAlign w:val="baseline"/>
                <w:lang w:val="en-US" w:eastAsia="zh-CN"/>
              </w:rPr>
              <w:t>有无发热、咳嗽等呼吸道症状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活  动   轨    迹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default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 xml:space="preserve">2020.8.05 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 w:val="0"/>
                <w:bCs/>
                <w:color w:val="0000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2020.8.04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2020.8.03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2020.8.02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2020.8.01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2020.7.31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2020.7.30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2020.7.29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2020.7.27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2020.7.25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2020.7.24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2020.7.23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1" w:firstLineChars="100"/>
        <w:textAlignment w:val="auto"/>
        <w:rPr>
          <w:rFonts w:ascii="黑体" w:hAnsi="黑体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二、近</w:t>
      </w:r>
      <w:r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  <w:t>14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内发病与就诊情况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症状和体征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: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正常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>如果异常，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□发热：最高温度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℃，□寒战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□干咳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□咳痰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□鼻塞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□流涕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□咽痛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□头痛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□乏力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□肌肉酸痛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□关节酸痛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□气促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□呼吸困难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□胸闷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□胸痛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□结膜充血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□恶心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□呕吐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□腹泻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□腹痛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□其他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发病后是否就诊：□否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□是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如是，首次就诊日期：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日，就诊医院名称：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血常规检查是否检测：□否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□是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若是，检测时间：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日（若多次检测者填写首次检测结果）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检测结果：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WBC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（白细胞数）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×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10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vertAlign w:val="superscript"/>
        </w:rPr>
        <w:t>9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/L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L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（淋巴细胞数）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×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10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vertAlign w:val="superscript"/>
        </w:rPr>
        <w:t xml:space="preserve">9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/L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L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（淋巴细胞百分比）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％；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N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（中性粒细胞百分比）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％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是否隔离：□否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□是，如是，隔离开始日期：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是否住院：□否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□是，如是，入院日期：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流行病学史调查</w:t>
      </w:r>
    </w:p>
    <w:tbl>
      <w:tblPr>
        <w:tblStyle w:val="4"/>
        <w:tblW w:w="967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41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询问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普法告知: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!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已告知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未告知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14天内是否有到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重点疫区（湖北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、吉林市、北京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市、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FF"/>
                <w:sz w:val="24"/>
                <w:lang w:val="en-US" w:eastAsia="zh-CN"/>
              </w:rPr>
              <w:t>新疆、大连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北京新发地批发市场、京深海鲜批发市场、顺鑫石门批发市场、怀柔区万星农副市场、平谷区东寺渠农副产品市场、朝阳区松榆东里市场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及周边地区或境外旅行史或居住史？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14天内是否接触过来自重点疫区（湖北、吉林市、北京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市、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FF"/>
                <w:sz w:val="24"/>
                <w:lang w:val="en-US" w:eastAsia="zh-CN"/>
              </w:rPr>
              <w:t>新疆、大连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）及周边地区或境外的发热患者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和有呼吸道症状的患者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14天内是否有到其他病例报告社区的旅行史或居住史？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14天内是否曾接触过来自有病例报告社区的发热患者？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14天内是否曾接触过来自有病例报告社区的有呼吸道症状的患者？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14天内您生活或工作的地方是否存在聚集性发病(2例及以上)?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14天内您是否与新型冠状病毒感染者(病人)有过接触?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近</w:t>
            </w:r>
            <w:r>
              <w:rPr>
                <w:rFonts w:hint="eastAsia"/>
              </w:rPr>
              <w:t>14天内是否有发热、干咳、乏力或伴有鼻塞、流涕、咽痛、肌痛和腹泻等不适症状？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  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若本人被当地社区或疾控部门要求隔离，现是否达到解除隔离观察条件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 xml:space="preserve">已达到解除隔离条件（  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未达到解除隔离条件（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  <w:t>当地社区签字（盖章）：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hint="eastAsia" w:ascii="仿宋_GB2312" w:hAnsi="仿宋" w:eastAsia="仿宋_GB2312" w:cs="仿宋_GB2312"/>
          <w:color w:val="000000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default" w:ascii="仿宋_GB2312" w:hAnsi="仿宋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承诺人：（签名、手印）</w:t>
      </w:r>
      <w:r>
        <w:rPr>
          <w:rFonts w:ascii="仿宋_GB2312" w:hAnsi="仿宋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 xml:space="preserve">    单位主要负责人签字：</w:t>
      </w:r>
    </w:p>
    <w:p>
      <w:pPr>
        <w:spacing w:line="560" w:lineRule="exact"/>
        <w:ind w:firstLine="280" w:firstLineChars="100"/>
        <w:rPr>
          <w:rFonts w:hint="default" w:ascii="仿宋_GB2312" w:hAnsi="仿宋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单位盖章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仿宋" w:eastAsia="仿宋_GB2312" w:cs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仿宋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日</w:t>
      </w:r>
    </w:p>
    <w:p>
      <w:pPr>
        <w:spacing w:line="560" w:lineRule="exact"/>
        <w:rPr>
          <w:rFonts w:hint="eastAsia" w:ascii="方正小标宋简体" w:hAnsi="仿宋" w:eastAsia="方正小标宋简体" w:cs="方正小标宋简体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小标宋简体" w:hAnsi="仿宋" w:eastAsia="方正小标宋简体" w:cs="方正小标宋简体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广元健康通和疫情防控行程卡码图片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2771775" cy="3275330"/>
            <wp:effectExtent l="0" t="0" r="9525" b="1270"/>
            <wp:docPr id="4" name="图片 4" descr="QQ图片2020071717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717173652"/>
                    <pic:cNvPicPr>
                      <a:picLocks noChangeAspect="1"/>
                    </pic:cNvPicPr>
                  </pic:nvPicPr>
                  <pic:blipFill>
                    <a:blip r:embed="rId4"/>
                    <a:srcRect r="4990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2621280" cy="3265170"/>
            <wp:effectExtent l="0" t="0" r="7620" b="11430"/>
            <wp:docPr id="7" name="图片 7" descr="QQ图片2020071717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00717173652"/>
                    <pic:cNvPicPr>
                      <a:picLocks noChangeAspect="1"/>
                    </pic:cNvPicPr>
                  </pic:nvPicPr>
                  <pic:blipFill>
                    <a:blip r:embed="rId4"/>
                    <a:srcRect l="49772" t="921" r="270" b="-921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ind w:firstLine="562" w:firstLineChars="200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ind w:firstLine="561" w:firstLineChars="200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28"/>
          <w:szCs w:val="28"/>
          <w:lang w:val="en-US" w:eastAsia="zh-CN"/>
        </w:rPr>
        <w:t>需打印的模板：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 xml:space="preserve">（ </w:t>
      </w: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何敏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 xml:space="preserve"> ）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广元健康通和疫情防控行程卡码图片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005455" cy="3275965"/>
            <wp:effectExtent l="0" t="0" r="4445" b="635"/>
            <wp:docPr id="5" name="图片 5" descr="QQ图片2020071717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717171534"/>
                    <pic:cNvPicPr>
                      <a:picLocks noChangeAspect="1"/>
                    </pic:cNvPicPr>
                  </pic:nvPicPr>
                  <pic:blipFill>
                    <a:blip r:embed="rId5"/>
                    <a:srcRect t="5499" b="22982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107055" cy="3222625"/>
            <wp:effectExtent l="0" t="0" r="17145" b="15875"/>
            <wp:docPr id="6" name="图片 6" descr="微信图片_2020071717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17173725"/>
                    <pic:cNvPicPr>
                      <a:picLocks noChangeAspect="1"/>
                    </pic:cNvPicPr>
                  </pic:nvPicPr>
                  <pic:blipFill>
                    <a:blip r:embed="rId6"/>
                    <a:srcRect t="3800" b="10243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97" w:right="134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584BE"/>
    <w:multiLevelType w:val="singleLevel"/>
    <w:tmpl w:val="92A584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3991"/>
    <w:rsid w:val="026A5F57"/>
    <w:rsid w:val="0F182A45"/>
    <w:rsid w:val="122C0EF8"/>
    <w:rsid w:val="13EE40B8"/>
    <w:rsid w:val="39025D48"/>
    <w:rsid w:val="43FE3991"/>
    <w:rsid w:val="4FAB34BA"/>
    <w:rsid w:val="51066920"/>
    <w:rsid w:val="626D77C1"/>
    <w:rsid w:val="669401D0"/>
    <w:rsid w:val="6E21158E"/>
    <w:rsid w:val="783B13FA"/>
    <w:rsid w:val="7B6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/>
      <w:sz w:val="36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2020-07-27T01:20:00Z</dcterms:created>
  <dc:creator>user</dc:creator>
  <cp:lastModifiedBy>Administrator</cp:lastModifiedBy>
  <cp:lastPrinted>2020-08-03T13:05:00Z</cp:lastPrinted>
  <dcterms:modified xsi:type="dcterms:W3CDTF">2020-08-03T13:25:29Z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